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852E73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rFonts w:eastAsia="Times New Roman" w:cs="Times New Roman"/>
                      <w:bCs w:val="0"/>
                      <w:lang w:eastAsia="nl-NL"/>
                    </w:rPr>
                  </w:sdtEndPr>
                  <w:sdtContent>
                    <w:tc>
                      <w:tcPr>
                        <w:tcW w:w="6345" w:type="dxa"/>
                      </w:tcPr>
                      <w:p w:rsidR="00F10148" w:rsidRPr="00F10148" w:rsidRDefault="000A6D31" w:rsidP="00F10148">
                        <w:pPr>
                          <w:rPr>
                            <w:bCs/>
                            <w:lang w:val="nl-NL"/>
                          </w:rPr>
                        </w:pPr>
                        <w:r w:rsidRPr="000A6D31">
                          <w:rPr>
                            <w:rFonts w:eastAsia="Times New Roman" w:cs="Times New Roman"/>
                            <w:lang w:val="nl-NL" w:eastAsia="nl-NL"/>
                          </w:rPr>
                          <w:t>4e Landelijke PA-dag. Ook voor verpleegkundig specialisten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0A6D31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F10148" w:rsidRDefault="00A84723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20-04-09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A6D31">
                  <w:rPr>
                    <w:bCs/>
                    <w:lang w:val="nl-NL"/>
                  </w:rPr>
                  <w:t>09-04-2020</w:t>
                </w:r>
              </w:sdtContent>
            </w:sdt>
          </w:p>
        </w:tc>
      </w:tr>
    </w:tbl>
    <w:p w:rsidR="00F10148" w:rsidRPr="00F10148" w:rsidRDefault="00F10148" w:rsidP="00F10148">
      <w:pPr>
        <w:rPr>
          <w:bCs/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EC0D9A" w:rsidTr="00F10148">
        <w:tc>
          <w:tcPr>
            <w:tcW w:w="9242" w:type="dxa"/>
          </w:tcPr>
          <w:p w:rsidR="00F10148" w:rsidRPr="00F10148" w:rsidRDefault="00EC0D9A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i/>
                <w:iCs/>
                <w:lang w:val="nl-NL"/>
              </w:rPr>
              <w:t xml:space="preserve">Deze cursus gaat over </w:t>
            </w:r>
          </w:p>
        </w:tc>
      </w:tr>
      <w:tr w:rsidR="00F10148" w:rsidRPr="0068555E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-1779253146"/>
            <w:placeholder>
              <w:docPart w:val="6F09A72A243742ADA0AEB3D26509912E"/>
            </w:placeholder>
          </w:sdtPr>
          <w:sdtEndPr>
            <w:rPr>
              <w:highlight w:val="none"/>
            </w:rPr>
          </w:sdtEndPr>
          <w:sdtContent>
            <w:tc>
              <w:tcPr>
                <w:tcW w:w="9242" w:type="dxa"/>
              </w:tcPr>
              <w:p w:rsidR="007B39DD" w:rsidRPr="00EF3E27" w:rsidRDefault="007B39DD" w:rsidP="007B39DD">
                <w:pPr>
                  <w:rPr>
                    <w:lang w:val="nl-NL"/>
                  </w:rPr>
                </w:pPr>
                <w:r w:rsidRPr="00EF3E27">
                  <w:rPr>
                    <w:lang w:val="nl-NL"/>
                  </w:rPr>
                  <w:t>Op deze dag bieden wij jou een programma waarbij zowel generalistische onderwerpen aan bod komen als specialistische thema’s waaruit je  kunt gaan kiezen.</w:t>
                </w:r>
              </w:p>
              <w:p w:rsidR="007B39DD" w:rsidRPr="00EF3E27" w:rsidRDefault="007B39DD" w:rsidP="007B39DD">
                <w:pPr>
                  <w:keepNext/>
                  <w:spacing w:before="40" w:afterAutospacing="0" w:line="276" w:lineRule="auto"/>
                  <w:outlineLvl w:val="1"/>
                  <w:rPr>
                    <w:rFonts w:ascii="Cambria" w:eastAsia="Times New Roman" w:hAnsi="Cambria" w:cs="Times New Roman"/>
                    <w:sz w:val="26"/>
                    <w:szCs w:val="26"/>
                    <w:lang w:val="nl-NL"/>
                  </w:rPr>
                </w:pPr>
                <w:r w:rsidRPr="00EF3E27">
                  <w:rPr>
                    <w:lang w:val="nl-NL"/>
                  </w:rPr>
                  <w:t xml:space="preserve">Het programma is net als de voorgaande edities, toegespitst op de behoeftes uit de beroepspraktijk van </w:t>
                </w:r>
                <w:proofErr w:type="spellStart"/>
                <w:r w:rsidRPr="00EF3E27">
                  <w:rPr>
                    <w:lang w:val="nl-NL"/>
                  </w:rPr>
                  <w:t>PA’s</w:t>
                </w:r>
                <w:proofErr w:type="spellEnd"/>
                <w:r w:rsidRPr="00EF3E27">
                  <w:rPr>
                    <w:lang w:val="nl-NL"/>
                  </w:rPr>
                  <w:t xml:space="preserve"> en VS-en. Ook voor de physician assistant en verpleegkun</w:t>
                </w:r>
                <w:r w:rsidR="00852E73">
                  <w:rPr>
                    <w:lang w:val="nl-NL"/>
                  </w:rPr>
                  <w:t>d</w:t>
                </w:r>
                <w:r w:rsidRPr="00EF3E27">
                  <w:rPr>
                    <w:lang w:val="nl-NL"/>
                  </w:rPr>
                  <w:t>ig specialist geldt:  “Een leven lang leren.” Het is van belang om bij te blijven in algemene en specialistische ontwikkelingen in de medische zorg.</w:t>
                </w:r>
                <w:r w:rsidRPr="00EF3E27">
                  <w:rPr>
                    <w:rFonts w:ascii="Cambria" w:eastAsia="Times New Roman" w:hAnsi="Cambria" w:cs="Times New Roman"/>
                    <w:sz w:val="26"/>
                    <w:szCs w:val="26"/>
                    <w:lang w:val="nl-NL"/>
                  </w:rPr>
                  <w:t xml:space="preserve"> </w:t>
                </w:r>
              </w:p>
              <w:p w:rsidR="00F10148" w:rsidRPr="00F10148" w:rsidRDefault="00F10148" w:rsidP="00F10148">
                <w:pPr>
                  <w:rPr>
                    <w:b/>
                    <w:bCs/>
                    <w:sz w:val="28"/>
                    <w:szCs w:val="28"/>
                    <w:lang w:val="nl-NL"/>
                  </w:rPr>
                </w:pPr>
              </w:p>
            </w:tc>
          </w:sdtContent>
        </w:sdt>
      </w:tr>
      <w:tr w:rsidR="00F10148" w:rsidRPr="00852E73" w:rsidTr="00F10148">
        <w:tc>
          <w:tcPr>
            <w:tcW w:w="9242" w:type="dxa"/>
          </w:tcPr>
          <w:p w:rsidR="00F10148" w:rsidRPr="00F10148" w:rsidRDefault="00F10148" w:rsidP="00F1014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>De cursu</w:t>
            </w:r>
            <w:r w:rsidR="00A84723">
              <w:rPr>
                <w:b/>
                <w:i/>
                <w:iCs/>
                <w:lang w:val="nl-NL"/>
              </w:rPr>
              <w:t>s is bedoeld voor</w:t>
            </w:r>
          </w:p>
        </w:tc>
      </w:tr>
      <w:tr w:rsidR="00F10148" w:rsidRPr="00852E73" w:rsidTr="00A84723">
        <w:trPr>
          <w:trHeight w:val="563"/>
        </w:trPr>
        <w:sdt>
          <w:sdtPr>
            <w:rPr>
              <w:color w:val="808080"/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:rsidR="00F10148" w:rsidRPr="00F10148" w:rsidRDefault="000A6D31" w:rsidP="00F10148">
                <w:pPr>
                  <w:rPr>
                    <w:color w:val="808080"/>
                    <w:lang w:val="nl-NL"/>
                  </w:rPr>
                </w:pPr>
                <w:proofErr w:type="spellStart"/>
                <w:r w:rsidRPr="007B39DD">
                  <w:rPr>
                    <w:lang w:val="nl-NL"/>
                  </w:rPr>
                  <w:t>Physcian</w:t>
                </w:r>
                <w:proofErr w:type="spellEnd"/>
                <w:r w:rsidRPr="007B39DD">
                  <w:rPr>
                    <w:lang w:val="nl-NL"/>
                  </w:rPr>
                  <w:t xml:space="preserve"> assistants en Verpleegkundig specialisten</w:t>
                </w:r>
              </w:p>
            </w:tc>
          </w:sdtContent>
        </w:sdt>
      </w:tr>
    </w:tbl>
    <w:p w:rsidR="00F10148" w:rsidRPr="007C6B28" w:rsidRDefault="00F10148">
      <w:pPr>
        <w:rPr>
          <w:lang w:val="nl-NL"/>
        </w:rPr>
      </w:pPr>
    </w:p>
    <w:p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Cursuscommissieleden</w:t>
      </w:r>
    </w:p>
    <w:tbl>
      <w:tblPr>
        <w:tblStyle w:val="Tabelraster3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  <w:gridCol w:w="2126"/>
      </w:tblGrid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417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418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126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Instituut</w:t>
            </w:r>
          </w:p>
        </w:tc>
      </w:tr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C.W.</w:t>
            </w:r>
          </w:p>
        </w:tc>
        <w:tc>
          <w:tcPr>
            <w:tcW w:w="127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Cathy</w:t>
            </w:r>
          </w:p>
        </w:tc>
        <w:tc>
          <w:tcPr>
            <w:tcW w:w="1417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Averdieck</w:t>
            </w: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126" w:type="dxa"/>
          </w:tcPr>
          <w:p w:rsidR="00113FE4" w:rsidRPr="00113FE4" w:rsidRDefault="00113FE4" w:rsidP="00113FE4">
            <w:pPr>
              <w:rPr>
                <w:lang w:val="nl-NL"/>
              </w:rPr>
            </w:pPr>
            <w:r w:rsidRPr="00113FE4">
              <w:rPr>
                <w:lang w:val="nl-NL"/>
              </w:rPr>
              <w:t>LUMC</w:t>
            </w:r>
          </w:p>
        </w:tc>
      </w:tr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E.F.M.</w:t>
            </w:r>
          </w:p>
        </w:tc>
        <w:tc>
          <w:tcPr>
            <w:tcW w:w="127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Els</w:t>
            </w:r>
          </w:p>
        </w:tc>
        <w:tc>
          <w:tcPr>
            <w:tcW w:w="1417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Duym</w:t>
            </w: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126" w:type="dxa"/>
          </w:tcPr>
          <w:p w:rsidR="00113FE4" w:rsidRPr="00113FE4" w:rsidRDefault="00113FE4" w:rsidP="00113FE4">
            <w:pPr>
              <w:rPr>
                <w:lang w:val="nl-NL"/>
              </w:rPr>
            </w:pPr>
            <w:r w:rsidRPr="00113FE4">
              <w:rPr>
                <w:lang w:val="nl-NL"/>
              </w:rPr>
              <w:t>LUMC</w:t>
            </w:r>
          </w:p>
        </w:tc>
      </w:tr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M.E.H.J.</w:t>
            </w:r>
          </w:p>
        </w:tc>
        <w:tc>
          <w:tcPr>
            <w:tcW w:w="127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Marja</w:t>
            </w:r>
          </w:p>
        </w:tc>
        <w:tc>
          <w:tcPr>
            <w:tcW w:w="1417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proofErr w:type="spellStart"/>
            <w:r w:rsidRPr="00113FE4">
              <w:rPr>
                <w:bCs/>
                <w:lang w:val="nl-NL"/>
              </w:rPr>
              <w:t>Hogendorf</w:t>
            </w:r>
            <w:proofErr w:type="spellEnd"/>
            <w:r w:rsidRPr="00113FE4">
              <w:rPr>
                <w:bCs/>
                <w:lang w:val="nl-NL"/>
              </w:rPr>
              <w:t xml:space="preserve"> </w:t>
            </w: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12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J.</w:t>
            </w:r>
          </w:p>
        </w:tc>
        <w:tc>
          <w:tcPr>
            <w:tcW w:w="127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Jacob</w:t>
            </w:r>
          </w:p>
        </w:tc>
        <w:tc>
          <w:tcPr>
            <w:tcW w:w="1417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Lutjeboer</w:t>
            </w: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12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A.</w:t>
            </w:r>
          </w:p>
        </w:tc>
        <w:tc>
          <w:tcPr>
            <w:tcW w:w="127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Anna</w:t>
            </w:r>
          </w:p>
        </w:tc>
        <w:tc>
          <w:tcPr>
            <w:tcW w:w="1417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Metselaar</w:t>
            </w:r>
          </w:p>
        </w:tc>
        <w:tc>
          <w:tcPr>
            <w:tcW w:w="1418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126" w:type="dxa"/>
          </w:tcPr>
          <w:p w:rsidR="00113FE4" w:rsidRPr="00113FE4" w:rsidRDefault="00113FE4" w:rsidP="00F10148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</w:tbl>
    <w:p w:rsidR="00F10148" w:rsidRPr="00F10148" w:rsidRDefault="00F10148" w:rsidP="00F10148">
      <w:pPr>
        <w:rPr>
          <w:lang w:val="nl-NL"/>
        </w:rPr>
      </w:pPr>
    </w:p>
    <w:p w:rsidR="00F10148" w:rsidRPr="00F10148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Sprekers</w:t>
      </w:r>
    </w:p>
    <w:tbl>
      <w:tblPr>
        <w:tblStyle w:val="Tabelraster4"/>
        <w:tblW w:w="897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  <w:gridCol w:w="2204"/>
      </w:tblGrid>
      <w:tr w:rsidR="00113FE4" w:rsidRPr="00F10148" w:rsidTr="00113FE4">
        <w:trPr>
          <w:trHeight w:val="388"/>
        </w:trPr>
        <w:tc>
          <w:tcPr>
            <w:tcW w:w="1242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417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418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204" w:type="dxa"/>
          </w:tcPr>
          <w:p w:rsidR="00113FE4" w:rsidRPr="00F10148" w:rsidRDefault="00113FE4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Instituut</w:t>
            </w:r>
          </w:p>
        </w:tc>
      </w:tr>
      <w:tr w:rsidR="00113FE4" w:rsidRPr="00F10148" w:rsidTr="00113FE4">
        <w:trPr>
          <w:trHeight w:val="199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C.W.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Cathy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Averdieck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P.A.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99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Drs.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P.J.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Philip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Homburg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Revalidatiearts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99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Roukayya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Oueslati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Docent HBO-V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Haages Hogeschool</w:t>
            </w:r>
          </w:p>
        </w:tc>
      </w:tr>
      <w:tr w:rsidR="00113FE4" w:rsidRPr="00F10148" w:rsidTr="00113FE4">
        <w:trPr>
          <w:trHeight w:val="199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A.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proofErr w:type="spellStart"/>
            <w:r w:rsidRPr="00113FE4">
              <w:rPr>
                <w:bCs/>
                <w:lang w:val="nl-NL"/>
              </w:rPr>
              <w:t>Argho</w:t>
            </w:r>
            <w:proofErr w:type="spellEnd"/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Ray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Internist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lang w:val="nl-NL"/>
              </w:rPr>
            </w:pPr>
            <w:r w:rsidRPr="00113FE4">
              <w:rPr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99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J.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Joris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Rotmans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Internist-nefroloog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lang w:val="nl-NL"/>
              </w:rPr>
            </w:pPr>
            <w:r w:rsidRPr="00113FE4">
              <w:rPr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88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Roukayya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Oueslati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Docent HBO-V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Haag</w:t>
            </w:r>
            <w:r w:rsidRPr="00113FE4">
              <w:rPr>
                <w:bCs/>
                <w:lang w:val="nl-NL"/>
              </w:rPr>
              <w:t>s</w:t>
            </w:r>
            <w:r>
              <w:rPr>
                <w:bCs/>
                <w:lang w:val="nl-NL"/>
              </w:rPr>
              <w:t>e</w:t>
            </w:r>
            <w:r w:rsidRPr="00113FE4">
              <w:rPr>
                <w:bCs/>
                <w:lang w:val="nl-NL"/>
              </w:rPr>
              <w:t xml:space="preserve"> Hogeschool</w:t>
            </w:r>
          </w:p>
        </w:tc>
      </w:tr>
      <w:tr w:rsidR="00113FE4" w:rsidRPr="00F10148" w:rsidTr="00113FE4">
        <w:trPr>
          <w:trHeight w:val="188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lastRenderedPageBreak/>
              <w:t>Prof. dr.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W.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Wilco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Peul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Neurochirurg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88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Drs.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M.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Martijn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Sijbom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Huisarts-onderzoeker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  <w:tr w:rsidR="00113FE4" w:rsidRPr="00F10148" w:rsidTr="00113FE4">
        <w:trPr>
          <w:trHeight w:val="188"/>
        </w:trPr>
        <w:tc>
          <w:tcPr>
            <w:tcW w:w="1242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C.L.A.</w:t>
            </w:r>
          </w:p>
        </w:tc>
        <w:tc>
          <w:tcPr>
            <w:tcW w:w="1276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Carmen</w:t>
            </w:r>
          </w:p>
        </w:tc>
        <w:tc>
          <w:tcPr>
            <w:tcW w:w="1417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proofErr w:type="spellStart"/>
            <w:r w:rsidRPr="00113FE4">
              <w:rPr>
                <w:bCs/>
                <w:lang w:val="nl-NL"/>
              </w:rPr>
              <w:t>Vleggeert</w:t>
            </w:r>
            <w:proofErr w:type="spellEnd"/>
          </w:p>
        </w:tc>
        <w:tc>
          <w:tcPr>
            <w:tcW w:w="1418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neurochirurg</w:t>
            </w:r>
          </w:p>
        </w:tc>
        <w:tc>
          <w:tcPr>
            <w:tcW w:w="2204" w:type="dxa"/>
          </w:tcPr>
          <w:p w:rsidR="00113FE4" w:rsidRPr="00113FE4" w:rsidRDefault="00113FE4" w:rsidP="00EF7AFF">
            <w:pPr>
              <w:rPr>
                <w:bCs/>
                <w:lang w:val="nl-NL"/>
              </w:rPr>
            </w:pPr>
            <w:r w:rsidRPr="00113FE4">
              <w:rPr>
                <w:bCs/>
                <w:lang w:val="nl-NL"/>
              </w:rPr>
              <w:t>LUMC</w:t>
            </w:r>
          </w:p>
        </w:tc>
      </w:tr>
    </w:tbl>
    <w:p w:rsidR="00F10148" w:rsidRPr="00F10148" w:rsidRDefault="00F10148" w:rsidP="00F10148">
      <w:pPr>
        <w:spacing w:after="200" w:afterAutospacing="0"/>
        <w:rPr>
          <w:lang w:val="nl-NL"/>
        </w:rPr>
      </w:pPr>
    </w:p>
    <w:p w:rsidR="00F10148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 xml:space="preserve">Dagprogramma indeling 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b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09:00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Registratie en ontvangst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09:30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Welkom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  <w:t>Jacob Lutjeboer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09:35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Hypertensie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Dr. Joris Rotmans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10:15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Just Culture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 xml:space="preserve">Dr. Carmen </w:t>
      </w:r>
      <w:proofErr w:type="spellStart"/>
      <w:r w:rsidRPr="007B39DD">
        <w:rPr>
          <w:rFonts w:ascii="Calibri" w:eastAsia="Times New Roman" w:hAnsi="Calibri" w:cs="Calibri"/>
          <w:lang w:val="nl-NL"/>
        </w:rPr>
        <w:t>Vleggeert</w:t>
      </w:r>
      <w:proofErr w:type="spellEnd"/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b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11:00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Koffiepauze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11:30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Voortzetting ochtendprogramma</w:t>
      </w:r>
      <w:r w:rsidRPr="007B39DD">
        <w:rPr>
          <w:rFonts w:ascii="Calibri" w:eastAsia="Times New Roman" w:hAnsi="Calibri" w:cs="Calibri"/>
          <w:lang w:val="nl-NL"/>
        </w:rPr>
        <w:t xml:space="preserve">  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b/>
          <w:color w:val="FF0000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  <w:t xml:space="preserve">-keuzeprogramma 1 - Radiologie - 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2  - ECG - beginners   -  Cathy Averdieck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3 – Palliatieve zorg en Islam - Roukayya Oueslati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 xml:space="preserve">-keuzeprogramma 4 – Revalidatie-CVA - Philip Homburg 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5 -  Antibiotica allergie - Martijn Sijbom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12:30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Lunch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b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13:30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Voorzetting middagprogramma</w:t>
      </w:r>
      <w:r w:rsidRPr="007B39DD">
        <w:rPr>
          <w:rFonts w:ascii="Calibri" w:eastAsia="Times New Roman" w:hAnsi="Calibri" w:cs="Calibri"/>
          <w:b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b/>
          <w:color w:val="FF0000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ab/>
        <w:t xml:space="preserve">-keuzeprogramma 1 - Radiologie - 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2  - ECG - beginners   -  Cathy Averdieck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3 – Palliatieve zorg en Islam - Roukayya Oueslati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 xml:space="preserve">-keuzeprogramma 4 – Revalidatie-CVA - Philip Homburg </w:t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-keuzeprogramma 5 -  Antibiotica allergie - Martijn Sijbom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14:30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Theepauze</w:t>
      </w:r>
      <w:r w:rsidRPr="007B39DD">
        <w:rPr>
          <w:rFonts w:ascii="Calibri" w:eastAsia="Times New Roman" w:hAnsi="Calibri" w:cs="Calibri"/>
          <w:lang w:val="nl-NL"/>
        </w:rPr>
        <w:t xml:space="preserve"> 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15:00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Stille Epidemie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Prof. dr. Wilco Peul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15:50</w:t>
      </w:r>
      <w:r w:rsidRPr="007B39DD">
        <w:rPr>
          <w:rFonts w:ascii="Calibri" w:eastAsia="Times New Roman" w:hAnsi="Calibri" w:cs="Calibri"/>
          <w:lang w:val="nl-NL"/>
        </w:rPr>
        <w:tab/>
      </w:r>
      <w:proofErr w:type="spellStart"/>
      <w:r w:rsidRPr="007B39DD">
        <w:rPr>
          <w:rFonts w:ascii="Calibri" w:eastAsia="Times New Roman" w:hAnsi="Calibri" w:cs="Calibri"/>
          <w:b/>
          <w:lang w:val="nl-NL"/>
        </w:rPr>
        <w:t>Labwaarden</w:t>
      </w:r>
      <w:proofErr w:type="spellEnd"/>
      <w:r w:rsidRPr="007B39DD">
        <w:rPr>
          <w:rFonts w:ascii="Calibri" w:eastAsia="Times New Roman" w:hAnsi="Calibri" w:cs="Calibri"/>
          <w:b/>
          <w:lang w:val="nl-NL"/>
        </w:rPr>
        <w:t xml:space="preserve"> anemie interactief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7B39DD" w:rsidRDefault="007B39DD" w:rsidP="007B39DD">
      <w:pPr>
        <w:spacing w:after="0" w:afterAutospacing="0" w:line="240" w:lineRule="auto"/>
        <w:ind w:firstLine="720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 xml:space="preserve">Dr. </w:t>
      </w:r>
      <w:proofErr w:type="spellStart"/>
      <w:r w:rsidRPr="007B39DD">
        <w:rPr>
          <w:rFonts w:ascii="Calibri" w:eastAsia="Times New Roman" w:hAnsi="Calibri" w:cs="Calibri"/>
          <w:lang w:val="nl-NL"/>
        </w:rPr>
        <w:t>Argho</w:t>
      </w:r>
      <w:proofErr w:type="spellEnd"/>
      <w:r w:rsidRPr="007B39DD">
        <w:rPr>
          <w:rFonts w:ascii="Calibri" w:eastAsia="Times New Roman" w:hAnsi="Calibri" w:cs="Calibri"/>
          <w:lang w:val="nl-NL"/>
        </w:rPr>
        <w:t xml:space="preserve"> Ray</w:t>
      </w:r>
    </w:p>
    <w:p w:rsidR="007B39DD" w:rsidRPr="007B39DD" w:rsidRDefault="007B39DD" w:rsidP="007B39DD">
      <w:pPr>
        <w:spacing w:after="0" w:afterAutospacing="0" w:line="240" w:lineRule="auto"/>
        <w:rPr>
          <w:rFonts w:ascii="Calibri" w:eastAsia="Times New Roman" w:hAnsi="Calibri" w:cs="Calibri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16:50</w:t>
      </w:r>
      <w:r w:rsidRPr="007B39DD">
        <w:rPr>
          <w:rFonts w:ascii="Calibri" w:eastAsia="Times New Roman" w:hAnsi="Calibri" w:cs="Calibri"/>
          <w:lang w:val="nl-NL"/>
        </w:rPr>
        <w:tab/>
      </w:r>
      <w:r w:rsidRPr="007B39DD">
        <w:rPr>
          <w:rFonts w:ascii="Calibri" w:eastAsia="Times New Roman" w:hAnsi="Calibri" w:cs="Calibri"/>
          <w:b/>
          <w:lang w:val="nl-NL"/>
        </w:rPr>
        <w:t>Afsluiting</w:t>
      </w:r>
      <w:r w:rsidRPr="007B39DD">
        <w:rPr>
          <w:rFonts w:ascii="Calibri" w:eastAsia="Times New Roman" w:hAnsi="Calibri" w:cs="Calibri"/>
          <w:lang w:val="nl-NL"/>
        </w:rPr>
        <w:tab/>
      </w:r>
    </w:p>
    <w:p w:rsidR="007B39DD" w:rsidRPr="00F10148" w:rsidRDefault="007B39DD" w:rsidP="007B39DD">
      <w:pPr>
        <w:spacing w:after="200" w:afterAutospacing="0"/>
        <w:ind w:firstLine="708"/>
        <w:rPr>
          <w:b/>
          <w:bCs/>
          <w:sz w:val="28"/>
          <w:szCs w:val="28"/>
          <w:lang w:val="nl-NL"/>
        </w:rPr>
      </w:pPr>
      <w:r w:rsidRPr="007B39DD">
        <w:rPr>
          <w:rFonts w:ascii="Calibri" w:eastAsia="Times New Roman" w:hAnsi="Calibri" w:cs="Calibri"/>
          <w:lang w:val="nl-NL"/>
        </w:rPr>
        <w:t>Jacob Lutjeboer</w:t>
      </w:r>
    </w:p>
    <w:sectPr w:rsidR="007B39DD" w:rsidRPr="00F10148" w:rsidSect="00F101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5F" w:rsidRDefault="008B315F" w:rsidP="00F10148">
      <w:pPr>
        <w:spacing w:after="0" w:line="240" w:lineRule="auto"/>
      </w:pPr>
      <w:r>
        <w:separator/>
      </w:r>
    </w:p>
  </w:endnote>
  <w:endnote w:type="continuationSeparator" w:id="0">
    <w:p w:rsidR="008B315F" w:rsidRDefault="008B315F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5F" w:rsidRDefault="008B315F" w:rsidP="00F10148">
      <w:pPr>
        <w:spacing w:after="0" w:line="240" w:lineRule="auto"/>
      </w:pPr>
      <w:r>
        <w:separator/>
      </w:r>
    </w:p>
  </w:footnote>
  <w:footnote w:type="continuationSeparator" w:id="0">
    <w:p w:rsidR="008B315F" w:rsidRDefault="008B315F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98" w:rsidRPr="001D3998" w:rsidRDefault="001D3998" w:rsidP="001D3998">
    <w:pPr>
      <w:pStyle w:val="Koptekst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B0829"/>
    <w:multiLevelType w:val="hybridMultilevel"/>
    <w:tmpl w:val="46886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48"/>
    <w:rsid w:val="000A6D31"/>
    <w:rsid w:val="00113FE4"/>
    <w:rsid w:val="00177BF9"/>
    <w:rsid w:val="001D3998"/>
    <w:rsid w:val="001E7010"/>
    <w:rsid w:val="0022396D"/>
    <w:rsid w:val="002F2FC0"/>
    <w:rsid w:val="0036448B"/>
    <w:rsid w:val="00422C0C"/>
    <w:rsid w:val="004F376A"/>
    <w:rsid w:val="00511CE0"/>
    <w:rsid w:val="00571E6E"/>
    <w:rsid w:val="005771C8"/>
    <w:rsid w:val="005B3C1F"/>
    <w:rsid w:val="005C21D8"/>
    <w:rsid w:val="0068555E"/>
    <w:rsid w:val="006D24DB"/>
    <w:rsid w:val="0077449D"/>
    <w:rsid w:val="007B39DD"/>
    <w:rsid w:val="007C6B28"/>
    <w:rsid w:val="00852E73"/>
    <w:rsid w:val="008B315F"/>
    <w:rsid w:val="009D5661"/>
    <w:rsid w:val="009F6E6E"/>
    <w:rsid w:val="00A67D48"/>
    <w:rsid w:val="00A84723"/>
    <w:rsid w:val="00AF7F73"/>
    <w:rsid w:val="00B73BEF"/>
    <w:rsid w:val="00C11033"/>
    <w:rsid w:val="00C226E8"/>
    <w:rsid w:val="00C32781"/>
    <w:rsid w:val="00C41FE9"/>
    <w:rsid w:val="00CC3C5F"/>
    <w:rsid w:val="00D05742"/>
    <w:rsid w:val="00D473A5"/>
    <w:rsid w:val="00D83041"/>
    <w:rsid w:val="00DF203A"/>
    <w:rsid w:val="00EC0D9A"/>
    <w:rsid w:val="00EF3E27"/>
    <w:rsid w:val="00EF7AFF"/>
    <w:rsid w:val="00F10148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184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D83041"/>
    <w:pPr>
      <w:spacing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8F66D6"/>
    <w:rsid w:val="009D0EB2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0EB2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  <w:style w:type="paragraph" w:customStyle="1" w:styleId="F171CECC2CC446F8A3F17D68B26B3F51">
    <w:name w:val="F171CECC2CC446F8A3F17D68B26B3F51"/>
    <w:rsid w:val="009D0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067DE0127D41ACE83C01906F9C79" ma:contentTypeVersion="6" ma:contentTypeDescription="Een nieuw document maken." ma:contentTypeScope="" ma:versionID="f08b8b83f96c62628cbb7015a428ef55">
  <xsd:schema xmlns:xsd="http://www.w3.org/2001/XMLSchema" xmlns:xs="http://www.w3.org/2001/XMLSchema" xmlns:p="http://schemas.microsoft.com/office/2006/metadata/properties" xmlns:ns2="8bfb1849-d18f-45e6-a069-8f63b96c5e5b" xmlns:ns3="b1f72763-5bec-4ad1-b770-0855a44555b1" targetNamespace="http://schemas.microsoft.com/office/2006/metadata/properties" ma:root="true" ma:fieldsID="e1780c51896c811beca16e57e47356d8" ns2:_="" ns3:_="">
    <xsd:import namespace="8bfb1849-d18f-45e6-a069-8f63b96c5e5b"/>
    <xsd:import namespace="b1f72763-5bec-4ad1-b770-0855a445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b1849-d18f-45e6-a069-8f63b96c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2763-5bec-4ad1-b770-0855a445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6D34B-2CB5-4C9C-9296-CA5596D3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b1849-d18f-45e6-a069-8f63b96c5e5b"/>
    <ds:schemaRef ds:uri="b1f72763-5bec-4ad1-b770-0855a4455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84B1-6EB3-434B-8D6C-58337786E264}">
  <ds:schemaRefs>
    <ds:schemaRef ds:uri="http://schemas.microsoft.com/office/2006/documentManagement/types"/>
    <ds:schemaRef ds:uri="http://purl.org/dc/dcmitype/"/>
    <ds:schemaRef ds:uri="8bfb1849-d18f-45e6-a069-8f63b96c5e5b"/>
    <ds:schemaRef ds:uri="http://purl.org/dc/elements/1.1/"/>
    <ds:schemaRef ds:uri="http://schemas.microsoft.com/office/2006/metadata/properties"/>
    <ds:schemaRef ds:uri="b1f72763-5bec-4ad1-b770-0855a44555b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B9A208-5BC2-4068-99D7-2523DA273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3BD74623</Template>
  <TotalTime>2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3</cp:revision>
  <cp:lastPrinted>2018-07-24T09:40:00Z</cp:lastPrinted>
  <dcterms:created xsi:type="dcterms:W3CDTF">2020-02-13T11:26:00Z</dcterms:created>
  <dcterms:modified xsi:type="dcterms:W3CDTF">2020-02-13T11:28:00Z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0x010100F8D3067DE0127D41ACE83C01906F9C79</vt:lpwstr>
  </property>
</Properties>
</file>